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10" w:rsidRPr="000A5B10" w:rsidRDefault="000A5B10" w:rsidP="000A5B10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48"/>
          <w:szCs w:val="36"/>
          <w:lang w:eastAsia="ru-RU"/>
        </w:rPr>
      </w:pPr>
      <w:r w:rsidRPr="000A5B10">
        <w:rPr>
          <w:rFonts w:ascii="Calibri" w:eastAsia="Times New Roman" w:hAnsi="Calibri" w:cs="Times New Roman"/>
          <w:b/>
          <w:bCs/>
          <w:caps/>
          <w:color w:val="202731"/>
          <w:kern w:val="36"/>
          <w:sz w:val="48"/>
          <w:szCs w:val="36"/>
          <w:lang w:eastAsia="ru-RU"/>
        </w:rPr>
        <w:t>ОБЩАЯ ИНФОРМАЦИЯ О ЕГЭ</w:t>
      </w:r>
    </w:p>
    <w:p w:rsidR="000A5B10" w:rsidRPr="000A5B10" w:rsidRDefault="000A5B10" w:rsidP="000A5B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</w:pPr>
    </w:p>
    <w:p w:rsidR="000A5B10" w:rsidRDefault="000A5B10" w:rsidP="000A5B1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1F262D"/>
          <w:sz w:val="24"/>
          <w:lang w:eastAsia="ru-RU"/>
        </w:rPr>
      </w:pPr>
      <w:r w:rsidRPr="000A5B10">
        <w:rPr>
          <w:rFonts w:ascii="Verdana" w:eastAsia="Times New Roman" w:hAnsi="Verdana" w:cs="Times New Roman"/>
          <w:b/>
          <w:bCs/>
          <w:color w:val="1F262D"/>
          <w:sz w:val="24"/>
          <w:lang w:eastAsia="ru-RU"/>
        </w:rPr>
        <w:t>Дорогие друзья!</w:t>
      </w:r>
    </w:p>
    <w:p w:rsidR="000A5B10" w:rsidRPr="000A5B10" w:rsidRDefault="000A5B10" w:rsidP="000A5B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</w:pPr>
    </w:p>
    <w:p w:rsidR="000A5B10" w:rsidRPr="000A5B10" w:rsidRDefault="000A5B10" w:rsidP="000A5B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</w:pPr>
      <w:r w:rsidRPr="000A5B10">
        <w:rPr>
          <w:rFonts w:ascii="Verdana" w:eastAsia="Times New Roman" w:hAnsi="Verdana" w:cs="Times New Roman"/>
          <w:b/>
          <w:bCs/>
          <w:color w:val="1F262D"/>
          <w:sz w:val="24"/>
          <w:szCs w:val="18"/>
          <w:lang w:eastAsia="ru-RU"/>
        </w:rPr>
        <w:t>Единый государственный экзамен (ЕГЭ)</w:t>
      </w:r>
      <w:r w:rsidRPr="000A5B1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t> с 2009 года является основной формой государственной итоговой аттестации выпускников XI (XII) классов школ Российской Федерации, а также формой вступительных испытаний в вузы в Российской Федерации.</w:t>
      </w:r>
    </w:p>
    <w:p w:rsidR="000A5B10" w:rsidRPr="000A5B10" w:rsidRDefault="000A5B10" w:rsidP="000A5B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</w:pPr>
      <w:r w:rsidRPr="000A5B1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t>ЕГЭ организуется и проводится </w:t>
      </w:r>
      <w:hyperlink r:id="rId5" w:tgtFrame="_blank" w:history="1">
        <w:r w:rsidRPr="000A5B10">
          <w:rPr>
            <w:rFonts w:ascii="Verdana" w:eastAsia="Times New Roman" w:hAnsi="Verdana" w:cs="Times New Roman"/>
            <w:color w:val="0071BB"/>
            <w:sz w:val="24"/>
            <w:u w:val="single"/>
            <w:lang w:eastAsia="ru-RU"/>
          </w:rPr>
          <w:t>Федеральной службой по надзору в сфере образования и науки (</w:t>
        </w:r>
        <w:proofErr w:type="spellStart"/>
        <w:r w:rsidRPr="000A5B10">
          <w:rPr>
            <w:rFonts w:ascii="Verdana" w:eastAsia="Times New Roman" w:hAnsi="Verdana" w:cs="Times New Roman"/>
            <w:color w:val="0071BB"/>
            <w:sz w:val="24"/>
            <w:u w:val="single"/>
            <w:lang w:eastAsia="ru-RU"/>
          </w:rPr>
          <w:t>Рособрнадзор</w:t>
        </w:r>
        <w:proofErr w:type="spellEnd"/>
        <w:r w:rsidRPr="000A5B10">
          <w:rPr>
            <w:rFonts w:ascii="Verdana" w:eastAsia="Times New Roman" w:hAnsi="Verdana" w:cs="Times New Roman"/>
            <w:color w:val="0071BB"/>
            <w:sz w:val="24"/>
            <w:u w:val="single"/>
            <w:lang w:eastAsia="ru-RU"/>
          </w:rPr>
          <w:t>)</w:t>
        </w:r>
      </w:hyperlink>
      <w:r w:rsidRPr="000A5B1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t> совместно с </w:t>
      </w:r>
      <w:hyperlink r:id="rId6" w:tgtFrame="_blank" w:history="1">
        <w:r w:rsidRPr="000A5B10">
          <w:rPr>
            <w:rFonts w:ascii="Verdana" w:eastAsia="Times New Roman" w:hAnsi="Verdana" w:cs="Times New Roman"/>
            <w:color w:val="0071BB"/>
            <w:sz w:val="24"/>
            <w:u w:val="single"/>
            <w:lang w:eastAsia="ru-RU"/>
          </w:rPr>
          <w:t>органами исполнительной власти субъектов Российской Федерации</w:t>
        </w:r>
      </w:hyperlink>
      <w:r w:rsidRPr="000A5B1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t>, осуществляющими государственное управление в сфере образования во всех субъектах Российской Федерации, а также в иностранных государствах для выпускников образовательных учреждений при посольствах, военных частях Российской Федерации и др.</w:t>
      </w:r>
    </w:p>
    <w:p w:rsidR="000A5B10" w:rsidRPr="000A5B10" w:rsidRDefault="000A5B10" w:rsidP="000A5B10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0A5B10">
        <w:rPr>
          <w:rFonts w:ascii="Verdana" w:eastAsia="Times New Roman" w:hAnsi="Verdana" w:cs="Times New Roman"/>
          <w:b/>
          <w:bCs/>
          <w:color w:val="1F262D"/>
          <w:sz w:val="24"/>
          <w:szCs w:val="18"/>
          <w:shd w:val="clear" w:color="auto" w:fill="FFFFFF"/>
          <w:lang w:eastAsia="ru-RU"/>
        </w:rPr>
        <w:t>ЕГЭ позволяет:</w:t>
      </w:r>
    </w:p>
    <w:p w:rsidR="000A5B10" w:rsidRPr="000A5B10" w:rsidRDefault="000A5B10" w:rsidP="000A5B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</w:pPr>
      <w:r w:rsidRPr="000A5B1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t> </w:t>
      </w:r>
    </w:p>
    <w:p w:rsidR="000A5B10" w:rsidRPr="000A5B10" w:rsidRDefault="000A5B10" w:rsidP="000A5B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</w:pPr>
      <w:r w:rsidRPr="000A5B1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t>объективно оценить знания;</w:t>
      </w:r>
    </w:p>
    <w:p w:rsidR="000A5B10" w:rsidRPr="000A5B10" w:rsidRDefault="000A5B10" w:rsidP="000A5B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</w:pPr>
      <w:r w:rsidRPr="000A5B1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t>существенно снизить психологическую нагрузку, так как результаты ЕГЭ засчитываются одновременно как итоги школьной аттестации и вступительных испытаний в организации высшего образования;</w:t>
      </w:r>
    </w:p>
    <w:p w:rsidR="000A5B10" w:rsidRPr="000A5B10" w:rsidRDefault="000A5B10" w:rsidP="000A5B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</w:pPr>
      <w:r w:rsidRPr="000A5B1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t>поступить в любые вузы России независимо от места жительства.</w:t>
      </w:r>
    </w:p>
    <w:p w:rsidR="000A5B10" w:rsidRPr="000A5B10" w:rsidRDefault="000A5B10" w:rsidP="000A5B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</w:pPr>
      <w:r w:rsidRPr="000A5B10">
        <w:rPr>
          <w:rFonts w:ascii="Verdana" w:eastAsia="Times New Roman" w:hAnsi="Verdana" w:cs="Times New Roman"/>
          <w:b/>
          <w:bCs/>
          <w:color w:val="1F262D"/>
          <w:sz w:val="24"/>
          <w:szCs w:val="18"/>
          <w:lang w:eastAsia="ru-RU"/>
        </w:rPr>
        <w:t>Особенности ЕГЭ:</w:t>
      </w:r>
    </w:p>
    <w:p w:rsidR="000A5B10" w:rsidRPr="000A5B10" w:rsidRDefault="000A5B10" w:rsidP="000A5B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</w:pPr>
      <w:r w:rsidRPr="000A5B1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t> </w:t>
      </w:r>
    </w:p>
    <w:p w:rsidR="000A5B10" w:rsidRPr="000A5B10" w:rsidRDefault="000A5B10" w:rsidP="000A5B1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</w:pPr>
      <w:r w:rsidRPr="000A5B1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t>единое </w:t>
      </w:r>
      <w:hyperlink r:id="rId7" w:tgtFrame="_blank" w:history="1">
        <w:r w:rsidRPr="000A5B10">
          <w:rPr>
            <w:rFonts w:ascii="Verdana" w:eastAsia="Times New Roman" w:hAnsi="Verdana" w:cs="Times New Roman"/>
            <w:color w:val="0071BB"/>
            <w:sz w:val="24"/>
            <w:u w:val="single"/>
            <w:lang w:eastAsia="ru-RU"/>
          </w:rPr>
          <w:t>расписание</w:t>
        </w:r>
      </w:hyperlink>
      <w:r w:rsidRPr="000A5B1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t>;</w:t>
      </w:r>
    </w:p>
    <w:p w:rsidR="000A5B10" w:rsidRPr="000A5B10" w:rsidRDefault="000A5B10" w:rsidP="000A5B1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</w:pPr>
      <w:r w:rsidRPr="000A5B1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t>единые </w:t>
      </w:r>
      <w:hyperlink r:id="rId8" w:tgtFrame="_blank" w:history="1">
        <w:r w:rsidRPr="000A5B10">
          <w:rPr>
            <w:rFonts w:ascii="Verdana" w:eastAsia="Times New Roman" w:hAnsi="Verdana" w:cs="Times New Roman"/>
            <w:color w:val="0071BB"/>
            <w:sz w:val="24"/>
            <w:u w:val="single"/>
            <w:lang w:eastAsia="ru-RU"/>
          </w:rPr>
          <w:t>правила проведения</w:t>
        </w:r>
      </w:hyperlink>
      <w:r w:rsidRPr="000A5B1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t>;</w:t>
      </w:r>
    </w:p>
    <w:p w:rsidR="000A5B10" w:rsidRPr="000A5B10" w:rsidRDefault="000A5B10" w:rsidP="000A5B1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</w:pPr>
      <w:r w:rsidRPr="000A5B1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t>использование заданий стандартизированной формы (КИМ);</w:t>
      </w:r>
    </w:p>
    <w:p w:rsidR="000A5B10" w:rsidRPr="000A5B10" w:rsidRDefault="000A5B10" w:rsidP="000A5B1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</w:pPr>
      <w:r w:rsidRPr="000A5B1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t>использование специальных </w:t>
      </w:r>
      <w:hyperlink r:id="rId9" w:tgtFrame="_blank" w:history="1">
        <w:r w:rsidRPr="000A5B10">
          <w:rPr>
            <w:rFonts w:ascii="Verdana" w:eastAsia="Times New Roman" w:hAnsi="Verdana" w:cs="Times New Roman"/>
            <w:color w:val="0071BB"/>
            <w:sz w:val="24"/>
            <w:u w:val="single"/>
            <w:lang w:eastAsia="ru-RU"/>
          </w:rPr>
          <w:t>бланков</w:t>
        </w:r>
      </w:hyperlink>
      <w:r w:rsidRPr="000A5B1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t> для оформления ответов на задания;</w:t>
      </w:r>
    </w:p>
    <w:p w:rsidR="000A5B10" w:rsidRPr="000A5B10" w:rsidRDefault="000A5B10" w:rsidP="000A5B1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</w:pPr>
      <w:r w:rsidRPr="000A5B1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t>проведение письменно на русском языке (за исключением ЕГЭ по иностранным языкам).</w:t>
      </w:r>
    </w:p>
    <w:p w:rsidR="000A5B10" w:rsidRPr="000A5B10" w:rsidRDefault="000A5B10" w:rsidP="000A5B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</w:pPr>
      <w:r w:rsidRPr="000A5B1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t>Информация, опубликованная на портале, поможет качественно подготовиться к ЕГЭ. </w:t>
      </w:r>
    </w:p>
    <w:p w:rsidR="000A5B10" w:rsidRPr="000A5B10" w:rsidRDefault="000A5B10" w:rsidP="000A5B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</w:pPr>
    </w:p>
    <w:p w:rsidR="000A5B10" w:rsidRPr="000A5B10" w:rsidRDefault="000A5B10" w:rsidP="000A5B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</w:pPr>
      <w:r w:rsidRPr="000A5B10">
        <w:rPr>
          <w:rFonts w:ascii="Verdana" w:eastAsia="Times New Roman" w:hAnsi="Verdana" w:cs="Times New Roman"/>
          <w:b/>
          <w:bCs/>
          <w:color w:val="1F262D"/>
          <w:sz w:val="24"/>
          <w:szCs w:val="18"/>
          <w:lang w:eastAsia="ru-RU"/>
        </w:rPr>
        <w:t>На   портале  ФИПИ можно:</w:t>
      </w:r>
    </w:p>
    <w:p w:rsidR="000A5B10" w:rsidRPr="000A5B10" w:rsidRDefault="000A5B10" w:rsidP="000A5B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</w:pPr>
    </w:p>
    <w:p w:rsidR="000A5B10" w:rsidRPr="000A5B10" w:rsidRDefault="000A5B10" w:rsidP="000A5B1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</w:pPr>
      <w:r w:rsidRPr="000A5B1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t>ознакомиться с</w:t>
      </w:r>
      <w:hyperlink r:id="rId10" w:tgtFrame="_blank" w:history="1">
        <w:r w:rsidRPr="000A5B10">
          <w:rPr>
            <w:rFonts w:ascii="Verdana" w:eastAsia="Times New Roman" w:hAnsi="Verdana" w:cs="Times New Roman"/>
            <w:color w:val="0071BB"/>
            <w:sz w:val="24"/>
            <w:u w:val="single"/>
            <w:lang w:eastAsia="ru-RU"/>
          </w:rPr>
          <w:t> порядком проведения ЕГЭ</w:t>
        </w:r>
      </w:hyperlink>
      <w:r w:rsidRPr="000A5B1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t>,</w:t>
      </w:r>
    </w:p>
    <w:p w:rsidR="000A5B10" w:rsidRPr="000A5B10" w:rsidRDefault="000A5B10" w:rsidP="000A5B1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</w:pPr>
      <w:r w:rsidRPr="000A5B1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t>потренироваться в </w:t>
      </w:r>
      <w:hyperlink r:id="rId11" w:tgtFrame="_blank" w:history="1">
        <w:r w:rsidRPr="000A5B10">
          <w:rPr>
            <w:rFonts w:ascii="Verdana" w:eastAsia="Times New Roman" w:hAnsi="Verdana" w:cs="Times New Roman"/>
            <w:color w:val="0071BB"/>
            <w:sz w:val="24"/>
            <w:u w:val="single"/>
            <w:lang w:eastAsia="ru-RU"/>
          </w:rPr>
          <w:t>заполнении бланков</w:t>
        </w:r>
      </w:hyperlink>
      <w:r w:rsidRPr="000A5B1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t>,</w:t>
      </w:r>
    </w:p>
    <w:p w:rsidR="000A5B10" w:rsidRPr="000A5B10" w:rsidRDefault="000A5B10" w:rsidP="000A5B1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</w:pPr>
      <w:r w:rsidRPr="000A5B1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t>ознакомиться с </w:t>
      </w:r>
      <w:hyperlink r:id="rId12" w:tgtFrame="_blank" w:history="1">
        <w:r w:rsidRPr="000A5B10">
          <w:rPr>
            <w:rFonts w:ascii="Verdana" w:eastAsia="Times New Roman" w:hAnsi="Verdana" w:cs="Times New Roman"/>
            <w:color w:val="0071BB"/>
            <w:sz w:val="24"/>
            <w:u w:val="single"/>
            <w:lang w:eastAsia="ru-RU"/>
          </w:rPr>
          <w:t>демоверсиями заданий</w:t>
        </w:r>
      </w:hyperlink>
      <w:r w:rsidRPr="000A5B1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t>,</w:t>
      </w:r>
    </w:p>
    <w:p w:rsidR="000A5B10" w:rsidRPr="000A5B10" w:rsidRDefault="000A5B10" w:rsidP="000A5B1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</w:pPr>
      <w:r w:rsidRPr="000A5B1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t>прослушать</w:t>
      </w:r>
      <w:hyperlink r:id="rId13" w:tgtFrame="_blank" w:history="1">
        <w:r w:rsidRPr="000A5B10">
          <w:rPr>
            <w:rFonts w:ascii="Verdana" w:eastAsia="Times New Roman" w:hAnsi="Verdana" w:cs="Times New Roman"/>
            <w:color w:val="0071BB"/>
            <w:sz w:val="24"/>
            <w:u w:val="single"/>
            <w:lang w:eastAsia="ru-RU"/>
          </w:rPr>
          <w:t> рекомендации</w:t>
        </w:r>
      </w:hyperlink>
      <w:r w:rsidRPr="000A5B1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t> по сдаче ЕГЭ по всем предметам, включая процедуру экзамена и правила подачи апелляций.</w:t>
      </w:r>
    </w:p>
    <w:p w:rsidR="000A5B10" w:rsidRPr="000A5B10" w:rsidRDefault="000A5B10" w:rsidP="000A5B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</w:pPr>
      <w:r w:rsidRPr="000A5B1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t>Здесь публикуются </w:t>
      </w:r>
      <w:hyperlink r:id="rId14" w:tgtFrame="_blank" w:history="1">
        <w:r w:rsidRPr="000A5B10">
          <w:rPr>
            <w:rFonts w:ascii="Verdana" w:eastAsia="Times New Roman" w:hAnsi="Verdana" w:cs="Times New Roman"/>
            <w:color w:val="0071BB"/>
            <w:sz w:val="24"/>
            <w:u w:val="single"/>
            <w:lang w:eastAsia="ru-RU"/>
          </w:rPr>
          <w:t>новости</w:t>
        </w:r>
      </w:hyperlink>
      <w:r w:rsidRPr="000A5B1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t> о ЕГЭ и актуальные </w:t>
      </w:r>
      <w:hyperlink r:id="rId15" w:tgtFrame="_blank" w:history="1">
        <w:r w:rsidRPr="000A5B10">
          <w:rPr>
            <w:rFonts w:ascii="Verdana" w:eastAsia="Times New Roman" w:hAnsi="Verdana" w:cs="Times New Roman"/>
            <w:color w:val="0071BB"/>
            <w:sz w:val="24"/>
            <w:u w:val="single"/>
            <w:lang w:eastAsia="ru-RU"/>
          </w:rPr>
          <w:t>документы</w:t>
        </w:r>
      </w:hyperlink>
      <w:r w:rsidRPr="000A5B1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t>.</w:t>
      </w:r>
    </w:p>
    <w:p w:rsidR="000A5B10" w:rsidRPr="000A5B10" w:rsidRDefault="000A5B10" w:rsidP="000A5B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</w:pPr>
      <w:r w:rsidRPr="000A5B1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t>После сдачи ЕГЭ, на данном портале Вы также можете узнать свои </w:t>
      </w:r>
      <w:hyperlink r:id="rId16" w:tgtFrame="_blank" w:history="1">
        <w:r w:rsidRPr="000A5B10">
          <w:rPr>
            <w:rFonts w:ascii="Verdana" w:eastAsia="Times New Roman" w:hAnsi="Verdana" w:cs="Times New Roman"/>
            <w:color w:val="0071BB"/>
            <w:sz w:val="24"/>
            <w:u w:val="single"/>
            <w:lang w:eastAsia="ru-RU"/>
          </w:rPr>
          <w:t>результаты</w:t>
        </w:r>
      </w:hyperlink>
      <w:r w:rsidRPr="000A5B1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t>.</w:t>
      </w:r>
    </w:p>
    <w:p w:rsidR="000A5B10" w:rsidRDefault="000A5B10" w:rsidP="000A5B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262D"/>
          <w:sz w:val="24"/>
          <w:szCs w:val="18"/>
          <w:lang w:eastAsia="ru-RU"/>
        </w:rPr>
      </w:pPr>
    </w:p>
    <w:p w:rsidR="000A5B10" w:rsidRPr="000A5B10" w:rsidRDefault="000A5B10" w:rsidP="000A5B1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</w:pPr>
      <w:r w:rsidRPr="000A5B10">
        <w:rPr>
          <w:rFonts w:ascii="Verdana" w:eastAsia="Times New Roman" w:hAnsi="Verdana" w:cs="Times New Roman"/>
          <w:b/>
          <w:bCs/>
          <w:color w:val="1F262D"/>
          <w:sz w:val="24"/>
          <w:szCs w:val="18"/>
          <w:lang w:eastAsia="ru-RU"/>
        </w:rPr>
        <w:t>Желаем Вам успешной сдачи ЕГЭ!</w:t>
      </w:r>
    </w:p>
    <w:p w:rsidR="00E41E05" w:rsidRPr="000A5B10" w:rsidRDefault="00E41E05">
      <w:pPr>
        <w:rPr>
          <w:sz w:val="32"/>
        </w:rPr>
      </w:pPr>
    </w:p>
    <w:sectPr w:rsidR="00E41E05" w:rsidRPr="000A5B10" w:rsidSect="00DB244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6AF"/>
    <w:multiLevelType w:val="multilevel"/>
    <w:tmpl w:val="13E8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0A1B6B"/>
    <w:multiLevelType w:val="multilevel"/>
    <w:tmpl w:val="07A4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7C2F75"/>
    <w:multiLevelType w:val="multilevel"/>
    <w:tmpl w:val="B234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A5B10"/>
    <w:rsid w:val="000A5B10"/>
    <w:rsid w:val="00377635"/>
    <w:rsid w:val="003B263F"/>
    <w:rsid w:val="00DB244D"/>
    <w:rsid w:val="00E41E05"/>
    <w:rsid w:val="00FE1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05"/>
  </w:style>
  <w:style w:type="paragraph" w:styleId="1">
    <w:name w:val="heading 1"/>
    <w:basedOn w:val="a"/>
    <w:link w:val="10"/>
    <w:uiPriority w:val="9"/>
    <w:qFormat/>
    <w:rsid w:val="000A5B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B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A5B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5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5B1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A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B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ru/classes-11/preparation/rules_procedures/index.php" TargetMode="External"/><Relationship Id="rId13" Type="http://schemas.openxmlformats.org/officeDocument/2006/relationships/hyperlink" Target="http://www.ege.edu.ru/ru/main/information_materials/vid_pap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ge.edu.ru/ru/main/schedule/" TargetMode="External"/><Relationship Id="rId12" Type="http://schemas.openxmlformats.org/officeDocument/2006/relationships/hyperlink" Target="http://www.ege.edu.ru/ru/classes-11/preparation/demover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ge.edu.ru/ru/classes-11/re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ge.edu.ru/ru/contacts/contact_information/" TargetMode="External"/><Relationship Id="rId11" Type="http://schemas.openxmlformats.org/officeDocument/2006/relationships/hyperlink" Target="http://www.ege.edu.ru/ru/classes-11/preparation/demovers/blanks/" TargetMode="External"/><Relationship Id="rId5" Type="http://schemas.openxmlformats.org/officeDocument/2006/relationships/hyperlink" Target="http://obrnadzor.gov.ru/ru/activity/main_directions/cert_11/" TargetMode="External"/><Relationship Id="rId15" Type="http://schemas.openxmlformats.org/officeDocument/2006/relationships/hyperlink" Target="http://www.ege.edu.ru/ru/main/legal-documents/" TargetMode="External"/><Relationship Id="rId10" Type="http://schemas.openxmlformats.org/officeDocument/2006/relationships/hyperlink" Target="http://www.ege.edu.ru/ru/classes-11/preparation/rules_procedures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ge.edu.ru/ru/classes-11/preparation/demovers/blanks/" TargetMode="External"/><Relationship Id="rId14" Type="http://schemas.openxmlformats.org/officeDocument/2006/relationships/hyperlink" Target="http://www.ege.edu.ru/ru/news/Ne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2019-12-01T18:57:00Z</dcterms:created>
  <dcterms:modified xsi:type="dcterms:W3CDTF">2019-12-01T18:59:00Z</dcterms:modified>
</cp:coreProperties>
</file>